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浙江师范大学行知学院课程思政建设典型案例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445"/>
        <w:gridCol w:w="1575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44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279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开课单位</w:t>
            </w:r>
          </w:p>
        </w:tc>
        <w:tc>
          <w:tcPr>
            <w:tcW w:w="244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279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案例主题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育人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目标</w:t>
            </w:r>
          </w:p>
        </w:tc>
        <w:tc>
          <w:tcPr>
            <w:tcW w:w="68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（准确理解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高校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课程思政建设的目标要求，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深入推进“校企融合”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>+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/>
              </w:rPr>
              <w:t>“课程思政”同步建设，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结合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学院应用型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办学定位、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应用型专业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人才培养要求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学生情况，简要描述学习本课程后应该实现的知识、能力和价值塑造的多元统一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</w:trPr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设计</w:t>
            </w:r>
          </w:p>
        </w:tc>
        <w:tc>
          <w:tcPr>
            <w:tcW w:w="68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课程思政教学设计思路（校企融合视域下，理实一体、知行合一，将育人内容与专业知识技能教育内容有机融合情况，简要描述该课程的育人元素及其在课程教学中的切入点和实施路径。）</w:t>
            </w:r>
            <w:r>
              <w:rPr>
                <w:rFonts w:cs="宋体" w:asciiTheme="minorEastAsia" w:hAnsiTheme="minorEastAsia"/>
                <w:color w:val="000000"/>
                <w:szCs w:val="21"/>
              </w:rPr>
              <w:t>可通过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表格形式呈现。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宋体" w:asciiTheme="minorEastAsia" w:hAnsiTheme="minorEastAsia"/>
                <w:color w:val="000000"/>
                <w:szCs w:val="21"/>
              </w:rPr>
            </w:pP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1"/>
              <w:gridCol w:w="2910"/>
              <w:gridCol w:w="26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  <w:jc w:val="center"/>
              </w:trPr>
              <w:tc>
                <w:tcPr>
                  <w:tcW w:w="1129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cs="仿宋_GB2312" w:asciiTheme="minorEastAsia" w:hAnsiTheme="minorEastAsia" w:eastAsiaTheme="minorEastAsia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cs="仿宋_GB2312" w:asciiTheme="minorEastAsia" w:hAnsiTheme="minorEastAsia"/>
                      <w:bCs/>
                      <w:szCs w:val="21"/>
                      <w:lang w:val="en-US" w:eastAsia="zh-CN"/>
                    </w:rPr>
                    <w:t>章节内容</w:t>
                  </w:r>
                </w:p>
              </w:tc>
              <w:tc>
                <w:tcPr>
                  <w:tcW w:w="3279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cs="仿宋_GB2312" w:asciiTheme="minorEastAsia" w:hAnsiTheme="minorEastAsia"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知识传授、能力培养要点</w:t>
                  </w:r>
                </w:p>
              </w:tc>
              <w:tc>
                <w:tcPr>
                  <w:tcW w:w="2940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课程思政教学要点</w:t>
                  </w:r>
                </w:p>
                <w:p>
                  <w:pPr>
                    <w:spacing w:line="240" w:lineRule="auto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/>
                      <w:szCs w:val="21"/>
                      <w:lang w:val="en-US" w:eastAsia="zh-CN"/>
                    </w:rPr>
                    <w:t>教学资源、教学方法</w:t>
                  </w:r>
                  <w:r>
                    <w:rPr>
                      <w:rFonts w:hint="eastAsia" w:asciiTheme="minorEastAsia" w:hAnsiTheme="minorEastAsia"/>
                      <w:szCs w:val="21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9" w:type="dxa"/>
                </w:tcPr>
                <w:p>
                  <w:pPr>
                    <w:spacing w:line="360" w:lineRule="auto"/>
                    <w:rPr>
                      <w:rFonts w:cs="仿宋_GB2312" w:asciiTheme="minorEastAsia" w:hAnsiTheme="minorEastAsia"/>
                      <w:bCs/>
                      <w:color w:val="auto"/>
                      <w:szCs w:val="21"/>
                    </w:rPr>
                  </w:pPr>
                </w:p>
              </w:tc>
              <w:tc>
                <w:tcPr>
                  <w:tcW w:w="3279" w:type="dxa"/>
                </w:tcPr>
                <w:p>
                  <w:pPr>
                    <w:spacing w:line="240" w:lineRule="auto"/>
                    <w:rPr>
                      <w:rFonts w:cs="仿宋_GB2312" w:asciiTheme="minorEastAsia" w:hAnsiTheme="minorEastAsia"/>
                      <w:bCs/>
                      <w:color w:val="auto"/>
                      <w:szCs w:val="21"/>
                    </w:rPr>
                  </w:pPr>
                  <w:r>
                    <w:rPr>
                      <w:rFonts w:hint="eastAsia" w:cs="仿宋_GB2312" w:asciiTheme="minorEastAsia" w:hAnsiTheme="minorEastAsia"/>
                      <w:bCs/>
                      <w:color w:val="auto"/>
                      <w:szCs w:val="21"/>
                    </w:rPr>
                    <w:t>（描述该教学知识点的基本内容及要求，一般分了解、熟练、掌握三个层次）</w:t>
                  </w:r>
                </w:p>
              </w:tc>
              <w:tc>
                <w:tcPr>
                  <w:tcW w:w="2940" w:type="dxa"/>
                </w:tcPr>
                <w:p>
                  <w:pPr>
                    <w:spacing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感知……</w:t>
                  </w:r>
                </w:p>
                <w:p>
                  <w:pPr>
                    <w:spacing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体验……</w:t>
                  </w:r>
                </w:p>
                <w:p>
                  <w:pPr>
                    <w:spacing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认同……</w:t>
                  </w:r>
                </w:p>
                <w:p>
                  <w:pPr>
                    <w:spacing w:line="240" w:lineRule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形成……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3" w:hRule="atLeast"/>
                <w:jc w:val="center"/>
              </w:trPr>
              <w:tc>
                <w:tcPr>
                  <w:tcW w:w="1129" w:type="dxa"/>
                </w:tcPr>
                <w:p>
                  <w:pPr>
                    <w:spacing w:line="360" w:lineRule="auto"/>
                    <w:rPr>
                      <w:rFonts w:cs="仿宋_GB2312" w:ascii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3279" w:type="dxa"/>
                </w:tcPr>
                <w:p>
                  <w:pPr>
                    <w:spacing w:line="360" w:lineRule="auto"/>
                    <w:rPr>
                      <w:rFonts w:cs="仿宋_GB2312" w:asciiTheme="minorEastAsia" w:hAnsiTheme="minorEastAsia"/>
                      <w:bCs/>
                      <w:szCs w:val="21"/>
                    </w:rPr>
                  </w:pPr>
                </w:p>
              </w:tc>
              <w:tc>
                <w:tcPr>
                  <w:tcW w:w="2940" w:type="dxa"/>
                </w:tcPr>
                <w:p>
                  <w:pPr>
                    <w:spacing w:line="360" w:lineRule="auto"/>
                    <w:rPr>
                      <w:rFonts w:cs="仿宋_GB2312" w:asciiTheme="minorEastAsia" w:hAnsiTheme="minorEastAsia"/>
                      <w:bCs/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与成果展示</w:t>
            </w:r>
          </w:p>
        </w:tc>
        <w:tc>
          <w:tcPr>
            <w:tcW w:w="6814" w:type="dxa"/>
            <w:gridSpan w:val="3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（或特色、创新点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或反思，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或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推广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至少附</w:t>
            </w:r>
            <w:r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张教学方面的图片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。）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cs="宋体" w:asciiTheme="minorEastAsia" w:hAnsiTheme="minorEastAsia"/>
          <w:color w:val="7F7F7F" w:themeColor="background1" w:themeShade="8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64"/>
    <w:rsid w:val="00032477"/>
    <w:rsid w:val="0008755C"/>
    <w:rsid w:val="000B2DBA"/>
    <w:rsid w:val="000D45C6"/>
    <w:rsid w:val="000E337F"/>
    <w:rsid w:val="001509A7"/>
    <w:rsid w:val="00172464"/>
    <w:rsid w:val="001807CD"/>
    <w:rsid w:val="001D6F11"/>
    <w:rsid w:val="001E23C1"/>
    <w:rsid w:val="001F5E9E"/>
    <w:rsid w:val="0020661F"/>
    <w:rsid w:val="00213775"/>
    <w:rsid w:val="00216477"/>
    <w:rsid w:val="00220D2E"/>
    <w:rsid w:val="00245F0E"/>
    <w:rsid w:val="002C469B"/>
    <w:rsid w:val="002E6959"/>
    <w:rsid w:val="002F5D85"/>
    <w:rsid w:val="003128D9"/>
    <w:rsid w:val="0032710F"/>
    <w:rsid w:val="003651A1"/>
    <w:rsid w:val="003972F3"/>
    <w:rsid w:val="003A15BD"/>
    <w:rsid w:val="003A4B28"/>
    <w:rsid w:val="003B2672"/>
    <w:rsid w:val="003C1F83"/>
    <w:rsid w:val="003C5FBE"/>
    <w:rsid w:val="0042180F"/>
    <w:rsid w:val="004F0DE8"/>
    <w:rsid w:val="004F3D08"/>
    <w:rsid w:val="00506455"/>
    <w:rsid w:val="00511237"/>
    <w:rsid w:val="0051384A"/>
    <w:rsid w:val="00545239"/>
    <w:rsid w:val="0055561D"/>
    <w:rsid w:val="00560695"/>
    <w:rsid w:val="00563DB3"/>
    <w:rsid w:val="00567536"/>
    <w:rsid w:val="00572661"/>
    <w:rsid w:val="00591670"/>
    <w:rsid w:val="005E3E56"/>
    <w:rsid w:val="006113ED"/>
    <w:rsid w:val="00653DB0"/>
    <w:rsid w:val="006A19E6"/>
    <w:rsid w:val="006A3447"/>
    <w:rsid w:val="006A6CDE"/>
    <w:rsid w:val="006D6B6B"/>
    <w:rsid w:val="006E6985"/>
    <w:rsid w:val="00745553"/>
    <w:rsid w:val="007A617D"/>
    <w:rsid w:val="007C5272"/>
    <w:rsid w:val="007C554F"/>
    <w:rsid w:val="007D6FC9"/>
    <w:rsid w:val="00810D44"/>
    <w:rsid w:val="00847CBE"/>
    <w:rsid w:val="008839C9"/>
    <w:rsid w:val="00943F18"/>
    <w:rsid w:val="00954B74"/>
    <w:rsid w:val="0097224C"/>
    <w:rsid w:val="00993BE4"/>
    <w:rsid w:val="009A0C6D"/>
    <w:rsid w:val="009C0887"/>
    <w:rsid w:val="00A073CA"/>
    <w:rsid w:val="00A54383"/>
    <w:rsid w:val="00A7315E"/>
    <w:rsid w:val="00A81302"/>
    <w:rsid w:val="00A81FB4"/>
    <w:rsid w:val="00A848A0"/>
    <w:rsid w:val="00AB753C"/>
    <w:rsid w:val="00B46A18"/>
    <w:rsid w:val="00B708C7"/>
    <w:rsid w:val="00B9157C"/>
    <w:rsid w:val="00BD1045"/>
    <w:rsid w:val="00CA4170"/>
    <w:rsid w:val="00CC0ACA"/>
    <w:rsid w:val="00D002D9"/>
    <w:rsid w:val="00D230DB"/>
    <w:rsid w:val="00D23D86"/>
    <w:rsid w:val="00D26E94"/>
    <w:rsid w:val="00D85A4C"/>
    <w:rsid w:val="00D8666A"/>
    <w:rsid w:val="00DD6940"/>
    <w:rsid w:val="00E329D4"/>
    <w:rsid w:val="00E73159"/>
    <w:rsid w:val="00E94E32"/>
    <w:rsid w:val="00EA2A2C"/>
    <w:rsid w:val="00EB7659"/>
    <w:rsid w:val="00EF7790"/>
    <w:rsid w:val="00F615B7"/>
    <w:rsid w:val="00F6542B"/>
    <w:rsid w:val="00F75709"/>
    <w:rsid w:val="00FC65AE"/>
    <w:rsid w:val="00FE4A8D"/>
    <w:rsid w:val="00FE6325"/>
    <w:rsid w:val="00FF2A04"/>
    <w:rsid w:val="17754B88"/>
    <w:rsid w:val="23255AF9"/>
    <w:rsid w:val="31455467"/>
    <w:rsid w:val="3F2C614C"/>
    <w:rsid w:val="58634F62"/>
    <w:rsid w:val="5A3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2020-10-13T02:51:00Z</dcterms:created>
  <dc:creator>张华平</dc:creator>
  <cp:lastModifiedBy>党政办</cp:lastModifiedBy>
  <dcterms:modified xsi:type="dcterms:W3CDTF">2022-09-22T02:01:23Z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EA2EE918C77341E2A08FC02B8DC6E7EF</vt:lpwstr>
  </property>
</Properties>
</file>