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4FA1" w14:textId="77777777" w:rsidR="00C64DA5" w:rsidRPr="00CE5314" w:rsidRDefault="00C64DA5" w:rsidP="00C64DA5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447AAD07" w14:textId="6EAF6298" w:rsidR="00C64DA5" w:rsidRPr="00CE5314" w:rsidRDefault="00C64DA5" w:rsidP="00C64DA5">
      <w:pPr>
        <w:jc w:val="center"/>
        <w:rPr>
          <w:rFonts w:eastAsia="仿宋_GB2312" w:hint="eastAsia"/>
          <w:spacing w:val="-20"/>
          <w:sz w:val="15"/>
          <w:szCs w:val="15"/>
        </w:rPr>
      </w:pPr>
      <w:r w:rsidRPr="00CE5314">
        <w:rPr>
          <w:rFonts w:eastAsia="仿宋_GB2312"/>
          <w:spacing w:val="-20"/>
          <w:sz w:val="44"/>
          <w:szCs w:val="44"/>
        </w:rPr>
        <w:t>书面作品评分标准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352"/>
        <w:gridCol w:w="7737"/>
      </w:tblGrid>
      <w:tr w:rsidR="00C64DA5" w:rsidRPr="00CE5314" w14:paraId="18F334FC" w14:textId="77777777" w:rsidTr="008E4853">
        <w:trPr>
          <w:trHeight w:val="282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C1B5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14:paraId="68B00043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FD6E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14:paraId="7E353ECC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025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 w:rsidR="00C64DA5" w:rsidRPr="00CE5314" w14:paraId="58F2BBA8" w14:textId="77777777" w:rsidTr="008E4853">
        <w:trPr>
          <w:trHeight w:val="397"/>
          <w:jc w:val="center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E2D7" w14:textId="6C6C39AA" w:rsidR="00C64DA5" w:rsidRPr="00CE5314" w:rsidRDefault="00C64DA5" w:rsidP="00C64DA5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职业规划设计书内容（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60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4533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14:paraId="4BCF6901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D08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自我分析清晰、全面、深入、客观，自身优劣</w:t>
            </w:r>
            <w:proofErr w:type="gramStart"/>
            <w:r w:rsidRPr="00CE5314">
              <w:rPr>
                <w:rFonts w:eastAsia="仿宋_GB2312"/>
                <w:sz w:val="28"/>
                <w:szCs w:val="28"/>
              </w:rPr>
              <w:t>势认识</w:t>
            </w:r>
            <w:proofErr w:type="gramEnd"/>
            <w:r w:rsidRPr="00CE5314">
              <w:rPr>
                <w:rFonts w:eastAsia="仿宋_GB2312"/>
                <w:sz w:val="28"/>
                <w:szCs w:val="28"/>
              </w:rPr>
              <w:t>清晰</w:t>
            </w:r>
          </w:p>
        </w:tc>
      </w:tr>
      <w:tr w:rsidR="00C64DA5" w:rsidRPr="00CE5314" w14:paraId="7536698B" w14:textId="77777777" w:rsidTr="008E4853">
        <w:trPr>
          <w:trHeight w:val="680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10B1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4F63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0D2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综合运用各类人才测评工具评估自己的职业兴趣、个性特征、职业能力和职业价值观</w:t>
            </w:r>
          </w:p>
        </w:tc>
      </w:tr>
      <w:tr w:rsidR="00C64DA5" w:rsidRPr="00CE5314" w14:paraId="24E80678" w14:textId="77777777" w:rsidTr="008E4853">
        <w:trPr>
          <w:trHeight w:val="129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102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A8C8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A5F9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能从个人兴趣、成长经历、社会实践和周围人的评价中分析自我</w:t>
            </w:r>
          </w:p>
        </w:tc>
      </w:tr>
      <w:tr w:rsidR="00C64DA5" w:rsidRPr="00CE5314" w14:paraId="252ACC44" w14:textId="77777777" w:rsidTr="008E4853">
        <w:trPr>
          <w:trHeight w:val="397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E83B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19F1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14:paraId="5ECE0BCA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2B09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了解社会整体就业趋势与大学生就业状况</w:t>
            </w:r>
          </w:p>
        </w:tc>
      </w:tr>
      <w:tr w:rsidR="00C64DA5" w:rsidRPr="00CE5314" w14:paraId="1F545CA6" w14:textId="77777777" w:rsidTr="008E4853">
        <w:trPr>
          <w:trHeight w:val="397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17EE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ED63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C667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对目标职业的行业现状、前景及就业需求有清晰了解</w:t>
            </w:r>
          </w:p>
        </w:tc>
      </w:tr>
      <w:tr w:rsidR="00C64DA5" w:rsidRPr="00CE5314" w14:paraId="41AD7E1E" w14:textId="77777777" w:rsidTr="008E4853">
        <w:trPr>
          <w:trHeight w:val="680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1045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D0E1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8DB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熟悉目标职业的工作内容、工作环境、典型生活方式，了解目标职业的待遇、未来发展趋势</w:t>
            </w:r>
          </w:p>
        </w:tc>
      </w:tr>
      <w:tr w:rsidR="00C64DA5" w:rsidRPr="00CE5314" w14:paraId="6AA8C22D" w14:textId="77777777" w:rsidTr="008E4853">
        <w:trPr>
          <w:trHeight w:val="397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675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1D03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D301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sz w:val="28"/>
                <w:szCs w:val="28"/>
              </w:rPr>
              <w:t>清晰了解目标职业的进入途径、胜任标准以及对生活的影响</w:t>
            </w:r>
          </w:p>
        </w:tc>
      </w:tr>
      <w:tr w:rsidR="00C64DA5" w:rsidRPr="00CE5314" w14:paraId="41F998FD" w14:textId="77777777" w:rsidTr="008E4853">
        <w:trPr>
          <w:trHeight w:val="397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1901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157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89D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5.</w:t>
            </w:r>
            <w:r w:rsidRPr="00CE5314">
              <w:rPr>
                <w:rFonts w:eastAsia="仿宋_GB2312"/>
                <w:sz w:val="28"/>
                <w:szCs w:val="28"/>
              </w:rPr>
              <w:t>在探索过程中应用文献检索、访谈、见习、实习等方法</w:t>
            </w:r>
          </w:p>
        </w:tc>
      </w:tr>
      <w:tr w:rsidR="00C64DA5" w:rsidRPr="00CE5314" w14:paraId="7D126FB6" w14:textId="77777777" w:rsidTr="008E4853">
        <w:trPr>
          <w:trHeight w:val="680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0677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3EF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14:paraId="216A1CFE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358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C64DA5" w:rsidRPr="00CE5314" w14:paraId="62432A65" w14:textId="77777777" w:rsidTr="008E4853">
        <w:trPr>
          <w:trHeight w:val="680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190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E250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D81A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对照自我认知和职业认知的结果，全面分析自己的优、劣势及面临的机会和挑战，职业目标的选择过程阐述详尽，合乎逻辑</w:t>
            </w:r>
          </w:p>
        </w:tc>
      </w:tr>
      <w:tr w:rsidR="00C64DA5" w:rsidRPr="00CE5314" w14:paraId="56021CD4" w14:textId="77777777" w:rsidTr="008E4853">
        <w:trPr>
          <w:trHeight w:val="680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536F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4FF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527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C64DA5" w:rsidRPr="00CE5314" w14:paraId="21ECBC1C" w14:textId="77777777" w:rsidTr="008E4853">
        <w:trPr>
          <w:trHeight w:val="397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CBAE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A3D0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0EA0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sz w:val="28"/>
                <w:szCs w:val="28"/>
              </w:rPr>
              <w:t>能够正确运用评估理论和决策模型做出决策</w:t>
            </w:r>
          </w:p>
        </w:tc>
      </w:tr>
      <w:tr w:rsidR="00C64DA5" w:rsidRPr="00CE5314" w14:paraId="2EBED487" w14:textId="77777777" w:rsidTr="008E4853">
        <w:trPr>
          <w:trHeight w:val="397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498E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75B9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955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行动计划要发挥本人优势、弥补本人不足，具有可操作性</w:t>
            </w:r>
          </w:p>
        </w:tc>
      </w:tr>
      <w:tr w:rsidR="00C64DA5" w:rsidRPr="00CE5314" w14:paraId="2B3BF47F" w14:textId="77777777" w:rsidTr="008E4853">
        <w:trPr>
          <w:trHeight w:val="680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FEE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2D7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32BA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近期计划详尽清晰、可操作性强，中期计划清晰、具有灵活性，长期计划具有导向性</w:t>
            </w:r>
          </w:p>
        </w:tc>
      </w:tr>
      <w:tr w:rsidR="00C64DA5" w:rsidRPr="00CE5314" w14:paraId="6598068D" w14:textId="77777777" w:rsidTr="008E4853">
        <w:trPr>
          <w:trHeight w:val="680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755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EE62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22E2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职业发展路径充分考虑进入途径、胜任标准等探索结果，符合逻辑和现实</w:t>
            </w:r>
          </w:p>
        </w:tc>
      </w:tr>
      <w:tr w:rsidR="00C64DA5" w:rsidRPr="00CE5314" w14:paraId="7E67D356" w14:textId="77777777" w:rsidTr="008E4853">
        <w:trPr>
          <w:trHeight w:val="129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2FE2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B0B6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14:paraId="407D3E7D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0B5E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科学设定行动计划和职业目标的评估方案，标准和评估要素明确</w:t>
            </w:r>
          </w:p>
        </w:tc>
      </w:tr>
      <w:tr w:rsidR="00C64DA5" w:rsidRPr="00CE5314" w14:paraId="1AE910DA" w14:textId="77777777" w:rsidTr="008E4853">
        <w:trPr>
          <w:trHeight w:val="397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814D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8F1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3AB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正确评估行动计划实施过程和风险，制定切实可行的调整方案</w:t>
            </w:r>
          </w:p>
        </w:tc>
      </w:tr>
      <w:tr w:rsidR="00C64DA5" w:rsidRPr="00CE5314" w14:paraId="7D9C10F0" w14:textId="77777777" w:rsidTr="008E4853">
        <w:trPr>
          <w:trHeight w:val="680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AD7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D87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4F5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方案调整依据个人与环境评估分析确定，并考虑首选目标与备选目标间的联系和差异，具有可操作性</w:t>
            </w:r>
          </w:p>
        </w:tc>
      </w:tr>
      <w:tr w:rsidR="00C64DA5" w:rsidRPr="00CE5314" w14:paraId="5E084871" w14:textId="77777777" w:rsidTr="008E4853">
        <w:trPr>
          <w:trHeight w:val="680"/>
          <w:jc w:val="center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C3CB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参赛作品设计思路</w:t>
            </w:r>
          </w:p>
          <w:p w14:paraId="075E1F49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sz w:val="28"/>
                <w:szCs w:val="28"/>
              </w:rPr>
              <w:t>40</w:t>
            </w:r>
            <w:r w:rsidRPr="00CE5314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F382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 w14:paraId="5DA4A0B6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41D5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C64DA5" w:rsidRPr="00CE5314" w14:paraId="7F927F59" w14:textId="77777777" w:rsidTr="008E4853">
        <w:trPr>
          <w:trHeight w:val="752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FC80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B875" w14:textId="77777777" w:rsidR="00C64DA5" w:rsidRPr="00CE5314" w:rsidRDefault="00C64DA5" w:rsidP="008E4853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作品</w:t>
            </w:r>
            <w:r w:rsidRPr="00CE5314">
              <w:rPr>
                <w:rFonts w:eastAsia="仿宋_GB2312"/>
                <w:bCs/>
                <w:sz w:val="28"/>
                <w:szCs w:val="28"/>
              </w:rPr>
              <w:br/>
            </w:r>
            <w:r w:rsidRPr="00CE5314"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2104" w14:textId="77777777" w:rsidR="00C64DA5" w:rsidRPr="00CE5314" w:rsidRDefault="00C64DA5" w:rsidP="008E485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 w14:paraId="2F68AFE0" w14:textId="150FDE6F" w:rsidR="00C64DA5" w:rsidRDefault="00C64DA5"/>
    <w:p w14:paraId="1CD4F49C" w14:textId="77777777" w:rsidR="00C64DA5" w:rsidRDefault="00C64DA5">
      <w:pPr>
        <w:widowControl/>
        <w:jc w:val="left"/>
      </w:pPr>
      <w:r>
        <w:br w:type="page"/>
      </w:r>
    </w:p>
    <w:p w14:paraId="3A2E761F" w14:textId="77777777" w:rsidR="00C64DA5" w:rsidRPr="00C64DA5" w:rsidRDefault="00C64DA5" w:rsidP="00C64DA5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14:paraId="30B8C590" w14:textId="1B095107" w:rsidR="00C64DA5" w:rsidRPr="00CE5314" w:rsidRDefault="00C64DA5" w:rsidP="00C64DA5">
      <w:pPr>
        <w:spacing w:line="580" w:lineRule="exact"/>
        <w:jc w:val="center"/>
        <w:rPr>
          <w:rFonts w:eastAsia="仿宋_GB2312" w:hint="eastAsia"/>
          <w:spacing w:val="-20"/>
          <w:sz w:val="44"/>
          <w:szCs w:val="44"/>
        </w:rPr>
      </w:pPr>
      <w:r w:rsidRPr="00CE5314">
        <w:rPr>
          <w:rFonts w:eastAsia="仿宋_GB2312"/>
          <w:spacing w:val="-20"/>
          <w:sz w:val="44"/>
          <w:szCs w:val="44"/>
        </w:rPr>
        <w:t>决赛评分标准</w:t>
      </w:r>
      <w:bookmarkStart w:id="0" w:name="_GoBack"/>
      <w:bookmarkEnd w:id="0"/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414"/>
        <w:gridCol w:w="6380"/>
      </w:tblGrid>
      <w:tr w:rsidR="00C64DA5" w:rsidRPr="00CE5314" w14:paraId="037086C7" w14:textId="77777777" w:rsidTr="008E4853">
        <w:trPr>
          <w:trHeight w:val="340"/>
          <w:jc w:val="center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E454" w14:textId="77777777" w:rsidR="00C64DA5" w:rsidRPr="00CE5314" w:rsidRDefault="00C64DA5" w:rsidP="008E485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 </w:t>
            </w:r>
            <w:r w:rsidRPr="00CE5314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3B24" w14:textId="77777777" w:rsidR="00C64DA5" w:rsidRPr="00CE5314" w:rsidRDefault="00C64DA5" w:rsidP="008E485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98A2" w14:textId="77777777" w:rsidR="00C64DA5" w:rsidRPr="00CE5314" w:rsidRDefault="00C64DA5" w:rsidP="008E485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C64DA5" w:rsidRPr="00CE5314" w14:paraId="41BA7711" w14:textId="77777777" w:rsidTr="008E4853">
        <w:trPr>
          <w:trHeight w:val="680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2097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14:paraId="06C1FF59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40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BF8A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F28B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C64DA5" w:rsidRPr="00CE5314" w14:paraId="23BFBF14" w14:textId="77777777" w:rsidTr="008E4853">
        <w:trPr>
          <w:trHeight w:val="518"/>
          <w:jc w:val="center"/>
        </w:trPr>
        <w:tc>
          <w:tcPr>
            <w:tcW w:w="1865" w:type="dxa"/>
            <w:vMerge/>
            <w:vAlign w:val="center"/>
          </w:tcPr>
          <w:p w14:paraId="2976A656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47D7FEF1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4B40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C64DA5" w:rsidRPr="00CE5314" w14:paraId="53B49446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0E121A2A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67828410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4C9B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1" w:name="OLE_LINK1"/>
            <w:r w:rsidRPr="00CE5314">
              <w:rPr>
                <w:rFonts w:eastAsia="仿宋_GB2312"/>
                <w:bCs/>
                <w:sz w:val="28"/>
                <w:szCs w:val="28"/>
              </w:rPr>
              <w:t>3</w:t>
            </w:r>
            <w:bookmarkEnd w:id="1"/>
            <w:r w:rsidRPr="00CE5314">
              <w:rPr>
                <w:rFonts w:eastAsia="仿宋_GB2312"/>
                <w:bCs/>
                <w:sz w:val="28"/>
                <w:szCs w:val="28"/>
              </w:rPr>
              <w:t>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 w:rsidR="00C64DA5" w:rsidRPr="00CE5314" w14:paraId="2FBE7275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51A92396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0962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D0EA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 w:rsidR="00C64DA5" w:rsidRPr="00CE5314" w14:paraId="7785AF87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3839B6FD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192DE280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1322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 w:rsidR="00C64DA5" w:rsidRPr="00CE5314" w14:paraId="5CD66978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5EABC660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7EE64649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508F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对</w:t>
            </w:r>
            <w:proofErr w:type="gramStart"/>
            <w:r w:rsidRPr="00CE5314">
              <w:rPr>
                <w:rFonts w:eastAsia="仿宋_GB2312"/>
                <w:bCs/>
                <w:sz w:val="28"/>
                <w:szCs w:val="28"/>
              </w:rPr>
              <w:t>各探索</w:t>
            </w:r>
            <w:proofErr w:type="gramEnd"/>
            <w:r w:rsidRPr="00CE5314">
              <w:rPr>
                <w:rFonts w:eastAsia="仿宋_GB2312"/>
                <w:bCs/>
                <w:sz w:val="28"/>
                <w:szCs w:val="28"/>
              </w:rPr>
              <w:t>分析过程及结果表述准确，且与作品吻合</w:t>
            </w:r>
          </w:p>
        </w:tc>
      </w:tr>
      <w:tr w:rsidR="00C64DA5" w:rsidRPr="00CE5314" w14:paraId="132ACBB3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28991389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138F3AAD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265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4.PPT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C64DA5" w:rsidRPr="00CE5314" w14:paraId="1F1A52C6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6BD54101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BF4B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8ADE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C64DA5" w:rsidRPr="00CE5314" w14:paraId="6F6ED5FC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4FE62D9A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4C704536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0169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C64DA5" w:rsidRPr="00CE5314" w14:paraId="3643DE73" w14:textId="77777777" w:rsidTr="008E4853">
        <w:trPr>
          <w:trHeight w:val="680"/>
          <w:jc w:val="center"/>
        </w:trPr>
        <w:tc>
          <w:tcPr>
            <w:tcW w:w="1865" w:type="dxa"/>
            <w:vMerge w:val="restart"/>
            <w:vAlign w:val="center"/>
          </w:tcPr>
          <w:p w14:paraId="0A141145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 w14:paraId="3EE74D1F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 w14:paraId="4A867BEC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20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4" w:type="dxa"/>
            <w:vMerge w:val="restart"/>
            <w:vAlign w:val="center"/>
          </w:tcPr>
          <w:p w14:paraId="244CE886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23B6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条理清晰，切合主题，内容完整，语言流畅</w:t>
            </w:r>
          </w:p>
        </w:tc>
      </w:tr>
      <w:tr w:rsidR="00C64DA5" w:rsidRPr="00CE5314" w14:paraId="2127809E" w14:textId="77777777" w:rsidTr="008E4853">
        <w:trPr>
          <w:trHeight w:val="680"/>
          <w:jc w:val="center"/>
        </w:trPr>
        <w:tc>
          <w:tcPr>
            <w:tcW w:w="18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B9BE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914E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2AA9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能准确描述目标职业的工作任务</w:t>
            </w:r>
          </w:p>
        </w:tc>
      </w:tr>
      <w:tr w:rsidR="00C64DA5" w:rsidRPr="00CE5314" w14:paraId="368A704A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037E0478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147E259F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F6D0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了解目标职业对职业人的素质和要求</w:t>
            </w:r>
          </w:p>
        </w:tc>
      </w:tr>
      <w:tr w:rsidR="00C64DA5" w:rsidRPr="00CE5314" w14:paraId="11C17A21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7802A1D8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1807C8F1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878F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结合自身条件，明晰就业努力方向</w:t>
            </w:r>
          </w:p>
        </w:tc>
      </w:tr>
      <w:tr w:rsidR="00C64DA5" w:rsidRPr="00CE5314" w14:paraId="5F784F0F" w14:textId="77777777" w:rsidTr="008E4853">
        <w:trPr>
          <w:trHeight w:val="680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FD29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14:paraId="5DDAD812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40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2400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14:paraId="2D91D856" w14:textId="77777777" w:rsidR="00C64DA5" w:rsidRPr="00CE5314" w:rsidRDefault="00C64DA5" w:rsidP="008E48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27E5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 w:rsidR="00C64DA5" w:rsidRPr="00CE5314" w14:paraId="18C185FD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257DEE9B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6B378952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06E6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C64DA5" w:rsidRPr="00CE5314" w14:paraId="0EF8FBA1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533E0BFB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0E5E8A8E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326A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 w:rsidR="00C64DA5" w:rsidRPr="00CE5314" w14:paraId="2845249E" w14:textId="77777777" w:rsidTr="008E4853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14:paraId="00DA1148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14:paraId="48D596B3" w14:textId="77777777" w:rsidR="00C64DA5" w:rsidRPr="00CE5314" w:rsidRDefault="00C64DA5" w:rsidP="008E4853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3CED" w14:textId="77777777" w:rsidR="00C64DA5" w:rsidRPr="00CE5314" w:rsidRDefault="00C64DA5" w:rsidP="008E4853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 w14:paraId="26B1FBA6" w14:textId="7536F74C" w:rsidR="006A6590" w:rsidRPr="00C64DA5" w:rsidRDefault="00E2772F">
      <w:pPr>
        <w:rPr>
          <w:rFonts w:ascii="宋体" w:eastAsia="宋体" w:hAnsi="宋体"/>
          <w:color w:val="000000" w:themeColor="text1"/>
          <w:sz w:val="24"/>
          <w:szCs w:val="24"/>
        </w:rPr>
      </w:pPr>
    </w:p>
    <w:sectPr w:rsidR="006A6590" w:rsidRPr="00C64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1BAB1" w14:textId="77777777" w:rsidR="00E2772F" w:rsidRDefault="00E2772F" w:rsidP="00C64DA5">
      <w:r>
        <w:separator/>
      </w:r>
    </w:p>
  </w:endnote>
  <w:endnote w:type="continuationSeparator" w:id="0">
    <w:p w14:paraId="582E95E3" w14:textId="77777777" w:rsidR="00E2772F" w:rsidRDefault="00E2772F" w:rsidP="00C6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F47C7" w14:textId="77777777" w:rsidR="00E2772F" w:rsidRDefault="00E2772F" w:rsidP="00C64DA5">
      <w:r>
        <w:separator/>
      </w:r>
    </w:p>
  </w:footnote>
  <w:footnote w:type="continuationSeparator" w:id="0">
    <w:p w14:paraId="0EB2652C" w14:textId="77777777" w:rsidR="00E2772F" w:rsidRDefault="00E2772F" w:rsidP="00C6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3D"/>
    <w:rsid w:val="000B78DE"/>
    <w:rsid w:val="002F723D"/>
    <w:rsid w:val="00A27DF4"/>
    <w:rsid w:val="00A44042"/>
    <w:rsid w:val="00B4492E"/>
    <w:rsid w:val="00C23BF9"/>
    <w:rsid w:val="00C64DA5"/>
    <w:rsid w:val="00E2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202E"/>
  <w15:chartTrackingRefBased/>
  <w15:docId w15:val="{49A5141A-22F0-48E5-9BCF-8945B068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jeason</dc:creator>
  <cp:keywords/>
  <dc:description/>
  <cp:lastModifiedBy>jeason</cp:lastModifiedBy>
  <cp:revision>3</cp:revision>
  <dcterms:created xsi:type="dcterms:W3CDTF">2018-10-16T16:09:00Z</dcterms:created>
  <dcterms:modified xsi:type="dcterms:W3CDTF">2018-10-17T01:47:00Z</dcterms:modified>
</cp:coreProperties>
</file>