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3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ab/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浙江省高等教育“十</w:t>
      </w:r>
      <w:r>
        <w:rPr>
          <w:rFonts w:hint="eastAsia" w:eastAsia="方正小标宋简体"/>
          <w:sz w:val="36"/>
          <w:szCs w:val="36"/>
          <w:lang w:val="en-US" w:eastAsia="zh-CN"/>
        </w:rPr>
        <w:t>四</w:t>
      </w:r>
      <w:r>
        <w:rPr>
          <w:rFonts w:hint="eastAsia" w:eastAsia="方正小标宋简体"/>
          <w:sz w:val="36"/>
          <w:szCs w:val="36"/>
        </w:rPr>
        <w:t>五”教学改革项目申报汇总表</w:t>
      </w:r>
      <w:bookmarkStart w:id="0" w:name="_GoBack"/>
      <w:bookmarkEnd w:id="0"/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sz w:val="36"/>
          <w:szCs w:val="36"/>
        </w:rPr>
      </w:pPr>
    </w:p>
    <w:p>
      <w:pPr>
        <w:autoSpaceDE/>
        <w:autoSpaceDN/>
        <w:adjustRightInd/>
        <w:spacing w:line="240" w:lineRule="auto"/>
        <w:ind w:firstLine="240" w:firstLineChars="1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24"/>
          <w:szCs w:val="22"/>
        </w:rPr>
        <w:t>（盖章）：                    联系人：                              联系电话：</w:t>
      </w:r>
    </w:p>
    <w:tbl>
      <w:tblPr>
        <w:tblStyle w:val="4"/>
        <w:tblW w:w="13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331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主持人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年龄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职称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行政职务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参与人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项目类别</w:t>
            </w: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及领域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</w:tbl>
    <w:p>
      <w:pPr>
        <w:spacing w:line="580" w:lineRule="exact"/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注：“项目类别及领域”填写代码：“大思政”教育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>-01、基础学科人才培养-02、新工科-03、新医科-04、新农科-05、新文科-06、创新创业教育-07、教育教学数字化-08、教师教育-09、教学质量评价改革-10、教学综合改革-11；跨学科人才培养项目-12。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1326167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0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91326167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0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 w:firstLineChars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17C71"/>
    <w:rsid w:val="6B3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李金良</cp:lastModifiedBy>
  <dcterms:modified xsi:type="dcterms:W3CDTF">2022-10-14T03:56:24Z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FAABEF3FB5194E7AA67C6311F4A16C02</vt:lpwstr>
  </property>
</Properties>
</file>